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Профилактическая беседа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«Предупреждение вовлечения несовершеннолетних в участие в несанкционированных массовых мероприятиях»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noProof/>
          <w:color w:val="000000"/>
          <w:sz w:val="28"/>
          <w:szCs w:val="28"/>
        </w:rPr>
        <w:drawing>
          <wp:inline distT="0" distB="0" distL="0" distR="0" wp14:anchorId="5FD8C534" wp14:editId="4F6F847C">
            <wp:extent cx="5038725" cy="3086100"/>
            <wp:effectExtent l="0" t="0" r="9525" b="0"/>
            <wp:docPr id="1" name="Рисунок 1" descr="https://fsd.multiurok.ru/html/2022/04/25/s_6266f0d403566/phpFgvwRd_Profilakticheskaya-beseda--akcii-protesta_html_fa6a9915a0f5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4/25/s_6266f0d403566/phpFgvwRd_Profilakticheskaya-beseda--akcii-protesta_html_fa6a9915a0f557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9168C" w:rsidRPr="003B1EF2" w:rsidRDefault="00A9168C" w:rsidP="00A916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B1EF2">
        <w:rPr>
          <w:b/>
          <w:color w:val="000000"/>
          <w:sz w:val="28"/>
          <w:szCs w:val="28"/>
        </w:rPr>
        <w:t>Памятка тренеру-преподавателю.</w:t>
      </w:r>
    </w:p>
    <w:p w:rsid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Под влиянием социальных, политических, экономических и иных факторов, наиболее подверженных в молодежной среде, где легче формируются радикальные взгляды и убеждения является несовершеннолетний, поэтому их активно используют в своих политических интересах.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 xml:space="preserve">Итак, если у подростка вдруг возникает желание выразить свою гражданскую позицию и пойти на митинг, как на это реагировать </w:t>
      </w:r>
      <w:r>
        <w:rPr>
          <w:color w:val="000000"/>
          <w:sz w:val="28"/>
          <w:szCs w:val="28"/>
        </w:rPr>
        <w:t>тренеру-преподавателю</w:t>
      </w:r>
      <w:bookmarkStart w:id="0" w:name="_GoBack"/>
      <w:bookmarkEnd w:id="0"/>
      <w:r w:rsidRPr="00A9168C">
        <w:rPr>
          <w:color w:val="000000"/>
          <w:sz w:val="28"/>
          <w:szCs w:val="28"/>
        </w:rPr>
        <w:t>?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Радоваться, что воспитали человека с активной гражданской позицией или насторожиться — почему именно такую форму выражения своих взглядов выбрал ваш ученик?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Уточните у него какая тематика митинга, кто его проводит, чтобы понимать исходные данные.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Насколько увлечённость подростка этим мероприятием соответствует его настроениям. Потому что, если это будет митинг памяти павшим в войнах, или день солидарности в борьбе с терроризмом, то педагоги безусловно только будут «за».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 xml:space="preserve">Если же это будет какая-то непонятная системная оппозиция с мутными личностями в качестве организаторов, это будет повод поговорить на эту тему </w:t>
      </w:r>
      <w:r w:rsidRPr="00A9168C">
        <w:rPr>
          <w:color w:val="000000"/>
          <w:sz w:val="28"/>
          <w:szCs w:val="28"/>
        </w:rPr>
        <w:lastRenderedPageBreak/>
        <w:t>дополнительно, понять, откуда такие взгляды зародились, что ученик думает по этому поводу.</w:t>
      </w:r>
    </w:p>
    <w:p w:rsidR="00A9168C" w:rsidRDefault="00A9168C" w:rsidP="00A916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В 14-16 лет человек уже уверен, что он взрослый, со сформировавшимся мировоззрением, несмотря на то, что он ещё несовершеннолетний.</w:t>
      </w:r>
    </w:p>
    <w:p w:rsidR="00A9168C" w:rsidRDefault="00A9168C" w:rsidP="00A916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168C" w:rsidRPr="00A9168C" w:rsidRDefault="009208B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9168C" w:rsidRPr="00A9168C">
        <w:rPr>
          <w:b/>
          <w:bCs/>
          <w:color w:val="000000"/>
          <w:sz w:val="28"/>
          <w:szCs w:val="28"/>
        </w:rPr>
        <w:t>. Понятие несанкционированные массовые мероприятия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Митинг</w:t>
      </w:r>
      <w:r w:rsidRPr="00A9168C">
        <w:rPr>
          <w:color w:val="000000"/>
          <w:sz w:val="28"/>
          <w:szCs w:val="28"/>
        </w:rPr>
        <w:t> – массовое нахождение (скопление) людей в каком-либо месте с целью публично выразить мнение (личное или коллективное).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Право на проведение митингов гарантировано Конституцией РФ статьей 31, согласно которой каждый вправе собираться мирно и без оружия.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Санкционированный митинг</w:t>
      </w:r>
      <w:r w:rsidRPr="00A9168C">
        <w:rPr>
          <w:color w:val="000000"/>
          <w:sz w:val="28"/>
          <w:szCs w:val="28"/>
        </w:rPr>
        <w:t> или другое публичное мероприятие имеет строгий порядок проведения, установленный ФЗ N54 «О собраниях, митингах, демонстрациях, шествиях и пикетированиях».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Условия санкционированного публичного мероприятия:</w:t>
      </w:r>
    </w:p>
    <w:p w:rsidR="00A9168C" w:rsidRPr="00A9168C" w:rsidRDefault="00A9168C" w:rsidP="00A916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Подача заявки (организаторами) на проведение митинга в орган исполнительной власти</w:t>
      </w:r>
    </w:p>
    <w:p w:rsidR="00A9168C" w:rsidRPr="00A9168C" w:rsidRDefault="00A9168C" w:rsidP="00A916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Согласование места и времени проведения мероприятия</w:t>
      </w:r>
    </w:p>
    <w:p w:rsidR="00A9168C" w:rsidRPr="00A9168C" w:rsidRDefault="00A9168C" w:rsidP="00A916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Соблюдение общественного порядка и регламента мероприятия</w:t>
      </w:r>
    </w:p>
    <w:p w:rsidR="00A9168C" w:rsidRPr="00A9168C" w:rsidRDefault="00A9168C" w:rsidP="00A916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Приостановление/прекращение мероприятия, в случае совершения его участниками противоправных действий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Участники публичного мероприятия не вправе:</w:t>
      </w:r>
    </w:p>
    <w:p w:rsidR="00A9168C" w:rsidRPr="00A9168C" w:rsidRDefault="00A9168C" w:rsidP="00A916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Скрывать лицо маской или другим средством маскировки</w:t>
      </w:r>
    </w:p>
    <w:p w:rsidR="00A9168C" w:rsidRPr="00A9168C" w:rsidRDefault="00A9168C" w:rsidP="00A916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Иметь при себе оружие, боеприпасы, отравляющие вещества, пиротехнику, горючие материалы, алкоголь и т.д.</w:t>
      </w:r>
    </w:p>
    <w:p w:rsidR="00A9168C" w:rsidRPr="00A9168C" w:rsidRDefault="00A9168C" w:rsidP="00A916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Находиться в месте проведения публичного мероприятия в состоянии опьянения</w:t>
      </w:r>
    </w:p>
    <w:p w:rsidR="00A9168C" w:rsidRPr="00A9168C" w:rsidRDefault="00A9168C" w:rsidP="00A916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Проявлять противоправное поведение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Несанкционированный митинг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В сети Интернет, через блоги, социальные сети, активно распространяются сообщения, призывающие граждан, в том числе и несовершеннолетних, к участию в несанкционированных публичных мероприятиях.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Несанкционированный митинг отличается от санкционированного тем, что проводится без предварительного согласования с исполнительным органом власти.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Такие мероприятия редко проходят мирно и интеллигентно.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lastRenderedPageBreak/>
        <w:t>Чаще всего участники акции, митинга мотивированные речами, иногда алкогольными напитками, отправлялись крушить окрестности.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2. Вовлечение молодежи в массовые протесты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речами или напитками, отправлялась крушить все, что попадалось под руку. Подростки и молодежь не чувствуют, что вовлечение их в массовые политические митинги – это циничная игра, в которой они пешки.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Причины, по которым подростки участвуют в митингах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1.Желание приобщиться к крупному движению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2.Они не осознают последствий своих действий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3.Берут пример со значимых старших, оказавшихся рядом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4.Много свободного времени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5.Доказать, что они взрослые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6.Несформированы ценностные ориентации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7.Низкий уровень самоконтроля (форма выражения агрессии)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8.Любопытство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9.Высокий уровень внушаемости.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Молодежный экстремизм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Культивируется принцип силы, агрессии.</w:t>
      </w:r>
    </w:p>
    <w:p w:rsidR="00A9168C" w:rsidRPr="00A9168C" w:rsidRDefault="00A9168C" w:rsidP="00A916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Фанатизм, опора не на разум, а на инстинкты и предрассудки.</w:t>
      </w:r>
    </w:p>
    <w:p w:rsidR="00A9168C" w:rsidRPr="00A9168C" w:rsidRDefault="00A9168C" w:rsidP="00A916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Разделение мира на две различные групп «мы» и «они».</w:t>
      </w:r>
    </w:p>
    <w:p w:rsidR="00A9168C" w:rsidRPr="00A9168C" w:rsidRDefault="00A9168C" w:rsidP="00A916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Перенос негативных черт отдельных лиц на всю социальную, национальную и религиозную группу.</w:t>
      </w:r>
    </w:p>
    <w:p w:rsidR="00A9168C" w:rsidRPr="00A9168C" w:rsidRDefault="00A9168C" w:rsidP="00A916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Потребность в риске, которая связана с получением интенсивных и острых ощущений.</w:t>
      </w:r>
    </w:p>
    <w:p w:rsidR="00A9168C" w:rsidRPr="00A9168C" w:rsidRDefault="00A9168C" w:rsidP="00A916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Неоднородность митингующих (провокаторы, пришедшие «за компанию», «идейные» и др.)</w:t>
      </w:r>
    </w:p>
    <w:p w:rsidR="00A9168C" w:rsidRPr="00A9168C" w:rsidRDefault="00A9168C" w:rsidP="00A916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Подросток не чувствует персональной ответственности за происходящее, им руководит лидер и толпа.</w:t>
      </w:r>
    </w:p>
    <w:p w:rsid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A9168C" w:rsidRPr="00A9168C" w:rsidRDefault="00A9168C" w:rsidP="007A27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lastRenderedPageBreak/>
        <w:t>Если подросток оказался на митинге</w:t>
      </w:r>
    </w:p>
    <w:p w:rsidR="00A9168C" w:rsidRPr="00A9168C" w:rsidRDefault="00A9168C" w:rsidP="00A916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:rsidR="00A9168C" w:rsidRPr="00A9168C" w:rsidRDefault="00A9168C" w:rsidP="00A916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Ни в коем случае не оскорблять сотрудников полиции!!!</w:t>
      </w:r>
    </w:p>
    <w:p w:rsidR="00A9168C" w:rsidRPr="00A9168C" w:rsidRDefault="00A9168C" w:rsidP="00A916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Не нужно приближаться к экстремистским группам, а также лицам в состоянии алкогольного или наркотического опьянения.</w:t>
      </w:r>
    </w:p>
    <w:p w:rsidR="00A9168C" w:rsidRPr="00A9168C" w:rsidRDefault="00A9168C" w:rsidP="00A916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Не поддавайтесь на призывы к насильственным действиям, так как это нарушение закона.</w:t>
      </w:r>
    </w:p>
    <w:p w:rsidR="00A9168C" w:rsidRPr="00A9168C" w:rsidRDefault="00A9168C" w:rsidP="00A916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Кроме того, это может быть провокацией.</w:t>
      </w:r>
    </w:p>
    <w:p w:rsidR="00A9168C" w:rsidRPr="00A9168C" w:rsidRDefault="00A9168C" w:rsidP="00A9168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Если подростка все-таки задержали. Поведение должно быть корректным и вежливым.</w:t>
      </w:r>
    </w:p>
    <w:p w:rsidR="00A9168C" w:rsidRPr="00A9168C" w:rsidRDefault="00A9168C" w:rsidP="007A27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3. Порядок проведения публичных массовых мероприятий.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Порядок проведения публичных массовых мероприятий – митингов, собраний, шествий, </w:t>
      </w:r>
      <w:r w:rsidRPr="00A9168C">
        <w:rPr>
          <w:b/>
          <w:bCs/>
          <w:color w:val="000000"/>
          <w:sz w:val="28"/>
          <w:szCs w:val="28"/>
        </w:rPr>
        <w:t>установлен Федеральным законом № 54-ФЗ от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19.06.2004 «О собраниях, митингах, демонстрациях, шествиях и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пикетированиях»;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Этот закон запрещает несовершеннолетним выступать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организаторами публичных мероприятий — в том числе политических.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– </w:t>
      </w:r>
      <w:r w:rsidRPr="00A9168C">
        <w:rPr>
          <w:b/>
          <w:bCs/>
          <w:color w:val="000000"/>
          <w:sz w:val="28"/>
          <w:szCs w:val="28"/>
        </w:rPr>
        <w:t>они подлежат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ответственности наравне с прочими участниками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правонарушения. </w:t>
      </w:r>
      <w:r w:rsidRPr="00A9168C">
        <w:rPr>
          <w:color w:val="000000"/>
          <w:sz w:val="28"/>
          <w:szCs w:val="28"/>
        </w:rPr>
        <w:t>Разумеется, при вынесении решения суд учтет их возраст — но не более того </w:t>
      </w:r>
      <w:r w:rsidRPr="00A9168C">
        <w:rPr>
          <w:b/>
          <w:bCs/>
          <w:color w:val="000000"/>
          <w:sz w:val="28"/>
          <w:szCs w:val="28"/>
        </w:rPr>
        <w:t>ПРИМЕНЯЕТСЯ НАКАЗАНИЕ В АДМИНИСТРАТИВНОМ ПОРЯДКЕ ст. ст. 20.2 и 20.2.2. КоАП РФ</w:t>
      </w:r>
      <w:r w:rsidRPr="00A9168C">
        <w:rPr>
          <w:color w:val="000000"/>
          <w:sz w:val="28"/>
          <w:szCs w:val="28"/>
        </w:rPr>
        <w:t>, которые предусматривает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A9168C" w:rsidRPr="00A9168C" w:rsidRDefault="00A9168C" w:rsidP="007A27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4. Наказания и штрафы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</w:t>
      </w:r>
      <w:r w:rsidRPr="00A9168C">
        <w:rPr>
          <w:b/>
          <w:bCs/>
          <w:color w:val="000000"/>
          <w:sz w:val="28"/>
          <w:szCs w:val="28"/>
        </w:rPr>
        <w:t>от 10 до 20 тысяч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рублей штрафа </w:t>
      </w:r>
      <w:r w:rsidRPr="00A9168C">
        <w:rPr>
          <w:color w:val="000000"/>
          <w:sz w:val="28"/>
          <w:szCs w:val="28"/>
        </w:rPr>
        <w:t>или обязательных работ на срок </w:t>
      </w:r>
      <w:r w:rsidRPr="00A9168C">
        <w:rPr>
          <w:b/>
          <w:bCs/>
          <w:color w:val="000000"/>
          <w:sz w:val="28"/>
          <w:szCs w:val="28"/>
        </w:rPr>
        <w:t>до пятидесяти часов</w:t>
      </w:r>
      <w:r w:rsidRPr="00A9168C">
        <w:rPr>
          <w:color w:val="000000"/>
          <w:sz w:val="28"/>
          <w:szCs w:val="28"/>
        </w:rPr>
        <w:t>. Если же при этом был причинен вред чьему-либо здоровью или имуществу, или нарушение совершено повторно, в силу вступит уже более серьезное наказание: </w:t>
      </w:r>
      <w:r w:rsidRPr="00A9168C">
        <w:rPr>
          <w:b/>
          <w:bCs/>
          <w:color w:val="000000"/>
          <w:sz w:val="28"/>
          <w:szCs w:val="28"/>
        </w:rPr>
        <w:t>штраф </w:t>
      </w:r>
      <w:r w:rsidRPr="00A9168C">
        <w:rPr>
          <w:color w:val="000000"/>
          <w:sz w:val="28"/>
          <w:szCs w:val="28"/>
        </w:rPr>
        <w:t>на граждан </w:t>
      </w:r>
      <w:r w:rsidRPr="00A9168C">
        <w:rPr>
          <w:b/>
          <w:bCs/>
          <w:color w:val="000000"/>
          <w:sz w:val="28"/>
          <w:szCs w:val="28"/>
        </w:rPr>
        <w:t>от 150 до 300 тысяч рублей </w:t>
      </w:r>
      <w:r w:rsidRPr="00A9168C">
        <w:rPr>
          <w:color w:val="000000"/>
          <w:sz w:val="28"/>
          <w:szCs w:val="28"/>
        </w:rPr>
        <w:t>или </w:t>
      </w:r>
      <w:r w:rsidRPr="00A9168C">
        <w:rPr>
          <w:b/>
          <w:bCs/>
          <w:color w:val="000000"/>
          <w:sz w:val="28"/>
          <w:szCs w:val="28"/>
        </w:rPr>
        <w:t>обязательные работы на срок до двухсот часов. </w:t>
      </w:r>
      <w:r w:rsidRPr="00A9168C">
        <w:rPr>
          <w:color w:val="000000"/>
          <w:sz w:val="28"/>
          <w:szCs w:val="28"/>
        </w:rPr>
        <w:t>Предусмотрен также </w:t>
      </w:r>
      <w:r w:rsidRPr="00A9168C">
        <w:rPr>
          <w:b/>
          <w:bCs/>
          <w:color w:val="000000"/>
          <w:sz w:val="28"/>
          <w:szCs w:val="28"/>
        </w:rPr>
        <w:t>административный арест на срок до 30 суток.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lastRenderedPageBreak/>
        <w:t>При этом семья подростка, вынужденная уплатить штраф, может пострадать не только материально, для них </w:t>
      </w:r>
      <w:r w:rsidRPr="00A9168C">
        <w:rPr>
          <w:b/>
          <w:bCs/>
          <w:color w:val="000000"/>
          <w:sz w:val="28"/>
          <w:szCs w:val="28"/>
        </w:rPr>
        <w:t>может наступить ответственность по ст.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5.35 КоАП. По этой статье привлекают к ответственности взрослых за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неисполнение обязанностей по содержанию и воспитанию</w:t>
      </w:r>
      <w:r w:rsidRPr="00A9168C">
        <w:rPr>
          <w:color w:val="000000"/>
          <w:sz w:val="28"/>
          <w:szCs w:val="28"/>
        </w:rPr>
        <w:t> </w:t>
      </w:r>
      <w:r w:rsidRPr="00A9168C">
        <w:rPr>
          <w:b/>
          <w:bCs/>
          <w:color w:val="000000"/>
          <w:sz w:val="28"/>
          <w:szCs w:val="28"/>
        </w:rPr>
        <w:t>несовершеннолетних.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 xml:space="preserve">Штрафы по этой статье 5.35 </w:t>
      </w:r>
      <w:proofErr w:type="gramStart"/>
      <w:r w:rsidRPr="00A9168C">
        <w:rPr>
          <w:color w:val="000000"/>
          <w:sz w:val="28"/>
          <w:szCs w:val="28"/>
        </w:rPr>
        <w:t>КоАП.(</w:t>
      </w:r>
      <w:proofErr w:type="gramEnd"/>
      <w:r w:rsidRPr="00A9168C">
        <w:rPr>
          <w:color w:val="000000"/>
          <w:sz w:val="28"/>
          <w:szCs w:val="28"/>
        </w:rPr>
        <w:t>ч.1)— от 100 до 500 рублей. Но при повторных нарушениях семья может привлечь внимание органов опеки и попечительства, мера – вплоть до лишения родительских прав.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Ответственность несут родители!</w:t>
      </w:r>
    </w:p>
    <w:p w:rsidR="00A9168C" w:rsidRPr="00A9168C" w:rsidRDefault="00A9168C" w:rsidP="007A27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9168C">
        <w:rPr>
          <w:b/>
          <w:bCs/>
          <w:color w:val="000000"/>
          <w:sz w:val="28"/>
          <w:szCs w:val="28"/>
        </w:rPr>
        <w:t>5. Участие несовершеннолетних в политических акциях.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Принимать участие в политической жизни и голосовать на выборах человек может только после своего 18-летия.</w:t>
      </w:r>
    </w:p>
    <w:p w:rsidR="00A9168C" w:rsidRPr="00A9168C" w:rsidRDefault="00A9168C" w:rsidP="00A916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A9168C" w:rsidRPr="00A9168C" w:rsidRDefault="00A9168C" w:rsidP="00A916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У несовершеннолетних еще не определена гражданская позиция.</w:t>
      </w:r>
    </w:p>
    <w:p w:rsidR="00A9168C" w:rsidRPr="00A9168C" w:rsidRDefault="00A9168C" w:rsidP="00A916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У детей отсутствуют конкретные политические взгляды.</w:t>
      </w:r>
    </w:p>
    <w:p w:rsidR="00A9168C" w:rsidRPr="00A9168C" w:rsidRDefault="00A9168C" w:rsidP="00A916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A9168C" w:rsidRDefault="00A9168C" w:rsidP="00A9168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9168C">
        <w:rPr>
          <w:color w:val="000000"/>
          <w:sz w:val="28"/>
          <w:szCs w:val="28"/>
        </w:rPr>
        <w:t>Привлекать детей к участию в политических акциях незаконно!</w:t>
      </w:r>
    </w:p>
    <w:p w:rsidR="009208BC" w:rsidRDefault="009208BC" w:rsidP="009208B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9208BC" w:rsidRDefault="009208BC" w:rsidP="009208B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9208BC" w:rsidRPr="00A9168C" w:rsidRDefault="009208BC" w:rsidP="009208BC">
      <w:pPr>
        <w:pStyle w:val="a3"/>
        <w:shd w:val="clear" w:color="auto" w:fill="FFFFFF"/>
        <w:spacing w:before="0" w:beforeAutospacing="0" w:after="150" w:afterAutospacing="0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СШ «Малахит» Асбестовского МО</w:t>
      </w:r>
    </w:p>
    <w:sectPr w:rsidR="009208BC" w:rsidRPr="00A9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6403"/>
    <w:multiLevelType w:val="multilevel"/>
    <w:tmpl w:val="2452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3025"/>
    <w:multiLevelType w:val="multilevel"/>
    <w:tmpl w:val="674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91FAB"/>
    <w:multiLevelType w:val="multilevel"/>
    <w:tmpl w:val="4F4A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D4CC8"/>
    <w:multiLevelType w:val="multilevel"/>
    <w:tmpl w:val="C4D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850B2"/>
    <w:multiLevelType w:val="multilevel"/>
    <w:tmpl w:val="1A5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8673F"/>
    <w:multiLevelType w:val="multilevel"/>
    <w:tmpl w:val="6E3C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8B"/>
    <w:rsid w:val="000209BE"/>
    <w:rsid w:val="003B1EF2"/>
    <w:rsid w:val="00645C8B"/>
    <w:rsid w:val="007A2790"/>
    <w:rsid w:val="009208BC"/>
    <w:rsid w:val="00A9168C"/>
    <w:rsid w:val="00A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52D46-121D-41F8-A2E4-1E002950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612F-A4FC-4632-8186-D9D97EAA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Anna</cp:lastModifiedBy>
  <cp:revision>8</cp:revision>
  <dcterms:created xsi:type="dcterms:W3CDTF">2025-05-12T07:13:00Z</dcterms:created>
  <dcterms:modified xsi:type="dcterms:W3CDTF">2025-05-12T09:39:00Z</dcterms:modified>
</cp:coreProperties>
</file>